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50" w:rsidRPr="00264350" w:rsidRDefault="00264350" w:rsidP="00264350">
      <w:pPr>
        <w:shd w:val="clear" w:color="auto" w:fill="FFFFFF"/>
        <w:spacing w:after="0"/>
        <w:jc w:val="center"/>
        <w:outlineLvl w:val="2"/>
        <w:rPr>
          <w:color w:val="333333"/>
          <w:sz w:val="27"/>
          <w:szCs w:val="27"/>
          <w:lang w:eastAsia="uk-UA"/>
        </w:rPr>
      </w:pPr>
      <w:r w:rsidRPr="00264350">
        <w:rPr>
          <w:b/>
          <w:bCs/>
          <w:color w:val="000000"/>
          <w:sz w:val="27"/>
          <w:szCs w:val="27"/>
          <w:bdr w:val="none" w:sz="0" w:space="0" w:color="auto" w:frame="1"/>
          <w:lang w:eastAsia="uk-UA"/>
        </w:rPr>
        <w:t>ІНФОРМАЦІЯ</w:t>
      </w:r>
    </w:p>
    <w:p w:rsidR="00264350" w:rsidRPr="00264350" w:rsidRDefault="00264350" w:rsidP="00264350">
      <w:pPr>
        <w:shd w:val="clear" w:color="auto" w:fill="FFFFFF"/>
        <w:spacing w:after="0"/>
        <w:jc w:val="center"/>
        <w:outlineLvl w:val="2"/>
        <w:rPr>
          <w:color w:val="333333"/>
          <w:sz w:val="27"/>
          <w:szCs w:val="27"/>
          <w:lang w:eastAsia="uk-UA"/>
        </w:rPr>
      </w:pPr>
      <w:r w:rsidRPr="00264350">
        <w:rPr>
          <w:b/>
          <w:bCs/>
          <w:color w:val="000000"/>
          <w:sz w:val="27"/>
          <w:szCs w:val="27"/>
          <w:bdr w:val="none" w:sz="0" w:space="0" w:color="auto" w:frame="1"/>
          <w:lang w:eastAsia="uk-UA"/>
        </w:rPr>
        <w:t>ЩОДО ПУБЛІЧНОЇ ЗАКУПІВЛІ, ЯКА ПІДЛЯГАЄ ОПРИЛЮДНЕННЮ  ЗГІДНО  ВИМОГ ПОСТАНОВИ КАБІНЕТУ МІНІСТРІВ УКРАЇНИ від 16.12.2020 №1266</w:t>
      </w:r>
    </w:p>
    <w:p w:rsidR="00264350" w:rsidRDefault="00264350" w:rsidP="00657BE1">
      <w:pPr>
        <w:pStyle w:val="rvps2"/>
        <w:shd w:val="clear" w:color="auto" w:fill="FFFFFF"/>
        <w:spacing w:before="0" w:beforeAutospacing="0" w:after="150" w:afterAutospacing="0"/>
        <w:jc w:val="both"/>
        <w:rPr>
          <w:b/>
          <w:color w:val="000000"/>
        </w:rPr>
      </w:pPr>
    </w:p>
    <w:p w:rsidR="00657BE1" w:rsidRPr="00154CA2" w:rsidRDefault="00264350" w:rsidP="008931A4">
      <w:pPr>
        <w:pStyle w:val="rvps2"/>
        <w:shd w:val="clear" w:color="auto" w:fill="FFFFFF"/>
        <w:spacing w:before="0" w:beforeAutospacing="0" w:after="150" w:afterAutospacing="0"/>
        <w:ind w:right="-284"/>
        <w:jc w:val="both"/>
        <w:rPr>
          <w:color w:val="000000"/>
        </w:rPr>
      </w:pPr>
      <w:r>
        <w:rPr>
          <w:b/>
          <w:color w:val="000000"/>
        </w:rPr>
        <w:t>1.</w:t>
      </w:r>
      <w:r w:rsidR="00022435">
        <w:rPr>
          <w:b/>
          <w:color w:val="000000"/>
        </w:rPr>
        <w:t xml:space="preserve"> </w:t>
      </w:r>
      <w:r w:rsidR="00657BE1" w:rsidRPr="00A639C3">
        <w:rPr>
          <w:b/>
          <w:color w:val="000000"/>
        </w:rPr>
        <w:t>Найменування замовника</w:t>
      </w:r>
      <w:r w:rsidR="002E2233">
        <w:rPr>
          <w:color w:val="000000"/>
        </w:rPr>
        <w:t xml:space="preserve">- </w:t>
      </w:r>
      <w:proofErr w:type="spellStart"/>
      <w:r w:rsidR="002E2233">
        <w:rPr>
          <w:color w:val="000000"/>
          <w:lang w:val="ru-RU"/>
        </w:rPr>
        <w:t>Державний</w:t>
      </w:r>
      <w:proofErr w:type="spellEnd"/>
      <w:r w:rsidR="002E2233">
        <w:rPr>
          <w:color w:val="000000"/>
          <w:lang w:val="ru-RU"/>
        </w:rPr>
        <w:t xml:space="preserve"> </w:t>
      </w:r>
      <w:proofErr w:type="spellStart"/>
      <w:r w:rsidR="002E2233">
        <w:rPr>
          <w:color w:val="000000"/>
          <w:lang w:val="ru-RU"/>
        </w:rPr>
        <w:t>історико-архітектурний</w:t>
      </w:r>
      <w:proofErr w:type="spellEnd"/>
      <w:r w:rsidR="002E2233">
        <w:rPr>
          <w:color w:val="000000"/>
          <w:lang w:val="ru-RU"/>
        </w:rPr>
        <w:t xml:space="preserve"> </w:t>
      </w:r>
      <w:proofErr w:type="spellStart"/>
      <w:r w:rsidR="002E2233">
        <w:rPr>
          <w:color w:val="000000"/>
          <w:lang w:val="ru-RU"/>
        </w:rPr>
        <w:t>заповідник</w:t>
      </w:r>
      <w:proofErr w:type="spellEnd"/>
      <w:r w:rsidR="002E2233">
        <w:rPr>
          <w:color w:val="000000"/>
          <w:lang w:val="ru-RU"/>
        </w:rPr>
        <w:t xml:space="preserve"> у м. </w:t>
      </w:r>
      <w:proofErr w:type="spellStart"/>
      <w:r w:rsidR="002E2233">
        <w:rPr>
          <w:color w:val="000000"/>
          <w:lang w:val="ru-RU"/>
        </w:rPr>
        <w:t>Бережани</w:t>
      </w:r>
      <w:proofErr w:type="spellEnd"/>
      <w:r w:rsidR="00657BE1" w:rsidRPr="00CA54C2">
        <w:rPr>
          <w:color w:val="000000"/>
        </w:rPr>
        <w:t>.</w:t>
      </w:r>
    </w:p>
    <w:p w:rsidR="00657BE1" w:rsidRPr="00CA54C2" w:rsidRDefault="00657BE1" w:rsidP="008931A4">
      <w:pPr>
        <w:pStyle w:val="rvps2"/>
        <w:shd w:val="clear" w:color="auto" w:fill="FFFFFF"/>
        <w:tabs>
          <w:tab w:val="left" w:pos="720"/>
        </w:tabs>
        <w:spacing w:before="0" w:beforeAutospacing="0" w:after="150" w:afterAutospacing="0"/>
        <w:ind w:right="-284"/>
        <w:jc w:val="both"/>
        <w:rPr>
          <w:color w:val="000000"/>
        </w:rPr>
      </w:pPr>
      <w:r w:rsidRPr="00A639C3">
        <w:rPr>
          <w:b/>
          <w:color w:val="000000"/>
        </w:rPr>
        <w:t>1.1.</w:t>
      </w:r>
      <w:r w:rsidR="008931A4">
        <w:rPr>
          <w:b/>
          <w:color w:val="000000"/>
        </w:rPr>
        <w:t xml:space="preserve"> </w:t>
      </w:r>
      <w:r w:rsidRPr="00A639C3">
        <w:rPr>
          <w:b/>
          <w:color w:val="000000"/>
        </w:rPr>
        <w:t>Місцезнаходження  замовника</w:t>
      </w:r>
      <w:r>
        <w:rPr>
          <w:color w:val="000000"/>
        </w:rPr>
        <w:t xml:space="preserve"> -</w:t>
      </w:r>
      <w:r w:rsidRPr="00CA54C2">
        <w:rPr>
          <w:color w:val="000000"/>
        </w:rPr>
        <w:t xml:space="preserve">  Україна, Тернопільська обл., м. Бережани, </w:t>
      </w:r>
      <w:r w:rsidR="008931A4">
        <w:rPr>
          <w:color w:val="000000"/>
        </w:rPr>
        <w:t xml:space="preserve">                                    </w:t>
      </w:r>
      <w:r w:rsidRPr="00CA54C2">
        <w:rPr>
          <w:color w:val="000000"/>
        </w:rPr>
        <w:t xml:space="preserve">вул. </w:t>
      </w:r>
      <w:r w:rsidR="002E2233">
        <w:rPr>
          <w:color w:val="000000"/>
        </w:rPr>
        <w:t>Вірменська,4</w:t>
      </w:r>
      <w:r w:rsidRPr="00CA54C2">
        <w:rPr>
          <w:color w:val="000000"/>
        </w:rPr>
        <w:t>.</w:t>
      </w:r>
    </w:p>
    <w:p w:rsidR="00657BE1" w:rsidRPr="00154CA2" w:rsidRDefault="00657BE1" w:rsidP="008931A4">
      <w:pPr>
        <w:pStyle w:val="rvps2"/>
        <w:shd w:val="clear" w:color="auto" w:fill="FFFFFF"/>
        <w:tabs>
          <w:tab w:val="left" w:pos="720"/>
        </w:tabs>
        <w:spacing w:before="0" w:beforeAutospacing="0" w:after="150" w:afterAutospacing="0"/>
        <w:ind w:right="-284"/>
        <w:jc w:val="both"/>
        <w:rPr>
          <w:color w:val="000000"/>
        </w:rPr>
      </w:pPr>
      <w:r w:rsidRPr="00A639C3">
        <w:rPr>
          <w:b/>
          <w:color w:val="000000"/>
        </w:rPr>
        <w:t>1.2. Ідентифікаційний код замовника в Єдиному державному реєстрі юридичних осіб, фізичних осіб - підприємців та громадських формувань</w:t>
      </w:r>
      <w:r w:rsidRPr="00154CA2">
        <w:rPr>
          <w:color w:val="000000"/>
        </w:rPr>
        <w:t>:</w:t>
      </w:r>
      <w:r w:rsidR="002E2233">
        <w:rPr>
          <w:color w:val="000000"/>
        </w:rPr>
        <w:t xml:space="preserve"> 26103387</w:t>
      </w:r>
    </w:p>
    <w:p w:rsidR="00657BE1" w:rsidRDefault="00657BE1" w:rsidP="008931A4">
      <w:pPr>
        <w:pStyle w:val="rvps2"/>
        <w:shd w:val="clear" w:color="auto" w:fill="FFFFFF"/>
        <w:tabs>
          <w:tab w:val="left" w:pos="720"/>
        </w:tabs>
        <w:spacing w:before="0" w:beforeAutospacing="0" w:after="150" w:afterAutospacing="0"/>
        <w:ind w:right="-284"/>
        <w:jc w:val="both"/>
      </w:pPr>
      <w:r w:rsidRPr="00A639C3">
        <w:rPr>
          <w:b/>
          <w:color w:val="000000"/>
        </w:rPr>
        <w:t>1.3</w:t>
      </w:r>
      <w:r w:rsidRPr="00154CA2">
        <w:rPr>
          <w:color w:val="000000"/>
        </w:rPr>
        <w:t>.</w:t>
      </w:r>
      <w:r w:rsidR="00022435">
        <w:rPr>
          <w:color w:val="000000"/>
        </w:rPr>
        <w:t xml:space="preserve"> </w:t>
      </w:r>
      <w:r w:rsidRPr="00A639C3">
        <w:rPr>
          <w:b/>
          <w:color w:val="000000"/>
        </w:rPr>
        <w:t>Категорія замовника</w:t>
      </w:r>
      <w:r w:rsidRPr="00154CA2">
        <w:rPr>
          <w:color w:val="000000"/>
        </w:rPr>
        <w:t xml:space="preserve">: </w:t>
      </w:r>
      <w:r w:rsidR="006E48EF">
        <w:rPr>
          <w:color w:val="000000"/>
        </w:rPr>
        <w:t xml:space="preserve">юридична особа, яка є державною організацією, яка забезпечує потреби держави, якщо така діяльність не здійснюється на промисловій чи комерційній основі, за наявності ознаки: юридична особа є розпорядником, одержувачем бюджетних коштів,   </w:t>
      </w:r>
      <w:r w:rsidRPr="00887B7C">
        <w:t xml:space="preserve"> відповідно до пункту </w:t>
      </w:r>
      <w:r w:rsidR="006E48EF">
        <w:t>3</w:t>
      </w:r>
      <w:r w:rsidRPr="00887B7C">
        <w:t xml:space="preserve"> частини </w:t>
      </w:r>
      <w:r w:rsidR="00904211">
        <w:t>першої статті 2 Закону України «Про публічні закупівлі»</w:t>
      </w:r>
      <w:r w:rsidRPr="00887B7C">
        <w:t>.</w:t>
      </w:r>
    </w:p>
    <w:p w:rsidR="008931A4" w:rsidRDefault="00657BE1" w:rsidP="008931A4">
      <w:pPr>
        <w:ind w:right="-284"/>
        <w:rPr>
          <w:sz w:val="26"/>
          <w:szCs w:val="26"/>
        </w:rPr>
      </w:pPr>
      <w:r w:rsidRPr="00A639C3">
        <w:rPr>
          <w:b/>
          <w:lang w:eastAsia="ru-RU"/>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Pr="00154CA2">
        <w:rPr>
          <w:lang w:eastAsia="ru-RU"/>
        </w:rPr>
        <w:t>):</w:t>
      </w:r>
      <w:r w:rsidRPr="00A82878">
        <w:rPr>
          <w:sz w:val="26"/>
          <w:szCs w:val="26"/>
        </w:rPr>
        <w:t xml:space="preserve"> </w:t>
      </w:r>
    </w:p>
    <w:p w:rsidR="008931A4" w:rsidRPr="008931A4" w:rsidRDefault="008931A4" w:rsidP="008931A4">
      <w:pPr>
        <w:ind w:right="-284"/>
        <w:jc w:val="both"/>
        <w:rPr>
          <w:sz w:val="24"/>
          <w:szCs w:val="24"/>
        </w:rPr>
      </w:pPr>
      <w:r w:rsidRPr="008931A4">
        <w:rPr>
          <w:sz w:val="24"/>
          <w:szCs w:val="24"/>
        </w:rPr>
        <w:t xml:space="preserve">«Реставрація громадської будівлі Ратуша, пам’ятки архітектури національного значення </w:t>
      </w:r>
      <w:proofErr w:type="spellStart"/>
      <w:r w:rsidRPr="008931A4">
        <w:rPr>
          <w:sz w:val="24"/>
          <w:szCs w:val="24"/>
        </w:rPr>
        <w:t>охор</w:t>
      </w:r>
      <w:proofErr w:type="spellEnd"/>
      <w:r w:rsidRPr="008931A4">
        <w:rPr>
          <w:sz w:val="24"/>
          <w:szCs w:val="24"/>
        </w:rPr>
        <w:t xml:space="preserve">. № 638 </w:t>
      </w:r>
      <w:proofErr w:type="spellStart"/>
      <w:r w:rsidRPr="008931A4">
        <w:rPr>
          <w:sz w:val="24"/>
          <w:szCs w:val="24"/>
        </w:rPr>
        <w:t>пл</w:t>
      </w:r>
      <w:proofErr w:type="spellEnd"/>
      <w:r w:rsidRPr="008931A4">
        <w:rPr>
          <w:sz w:val="24"/>
          <w:szCs w:val="24"/>
        </w:rPr>
        <w:t>. Ринок, 1, м. Бережани, Тернопільської області» (ДК 021:2015: 45453100-8 Реставраційні роботи)</w:t>
      </w:r>
      <w:r w:rsidR="00022435">
        <w:rPr>
          <w:sz w:val="24"/>
          <w:szCs w:val="24"/>
        </w:rPr>
        <w:t>.</w:t>
      </w:r>
    </w:p>
    <w:p w:rsidR="00657BE1" w:rsidRDefault="00657BE1" w:rsidP="008931A4">
      <w:pPr>
        <w:ind w:right="-284"/>
        <w:rPr>
          <w:bCs/>
          <w:sz w:val="26"/>
          <w:szCs w:val="26"/>
        </w:rPr>
      </w:pPr>
      <w:r w:rsidRPr="00657BE1">
        <w:rPr>
          <w:b/>
          <w:bCs/>
          <w:sz w:val="26"/>
          <w:szCs w:val="26"/>
        </w:rPr>
        <w:t>3. Вид закупівлі:</w:t>
      </w:r>
      <w:r>
        <w:rPr>
          <w:bCs/>
          <w:sz w:val="26"/>
          <w:szCs w:val="26"/>
        </w:rPr>
        <w:t xml:space="preserve"> відкриті торги.</w:t>
      </w:r>
    </w:p>
    <w:p w:rsidR="00657BE1" w:rsidRPr="00657BE1" w:rsidRDefault="00657BE1" w:rsidP="00657BE1">
      <w:pPr>
        <w:shd w:val="clear" w:color="auto" w:fill="FFFFFF"/>
        <w:spacing w:after="0"/>
        <w:ind w:left="225" w:right="225"/>
        <w:jc w:val="both"/>
        <w:rPr>
          <w:rFonts w:ascii="Arial" w:hAnsi="Arial" w:cs="Arial"/>
          <w:color w:val="333333"/>
          <w:sz w:val="21"/>
          <w:szCs w:val="21"/>
          <w:lang w:eastAsia="uk-UA"/>
        </w:rPr>
      </w:pPr>
    </w:p>
    <w:p w:rsidR="00657BE1" w:rsidRPr="00264350" w:rsidRDefault="00657BE1" w:rsidP="00904211">
      <w:pPr>
        <w:shd w:val="clear" w:color="auto" w:fill="FFFFFF"/>
        <w:spacing w:after="0"/>
        <w:ind w:right="225" w:firstLine="567"/>
        <w:jc w:val="both"/>
        <w:rPr>
          <w:sz w:val="26"/>
          <w:szCs w:val="26"/>
          <w:bdr w:val="none" w:sz="0" w:space="0" w:color="auto" w:frame="1"/>
          <w:lang w:eastAsia="uk-UA"/>
        </w:rPr>
      </w:pPr>
      <w:r w:rsidRPr="00657BE1">
        <w:rPr>
          <w:b/>
          <w:bCs/>
          <w:sz w:val="26"/>
          <w:szCs w:val="26"/>
          <w:bdr w:val="none" w:sz="0" w:space="0" w:color="auto" w:frame="1"/>
          <w:lang w:eastAsia="uk-UA"/>
        </w:rPr>
        <w:t>Обґрунтування технічних характеристик</w:t>
      </w:r>
      <w:r w:rsidRPr="00657BE1">
        <w:rPr>
          <w:sz w:val="26"/>
          <w:szCs w:val="26"/>
          <w:bdr w:val="none" w:sz="0" w:space="0" w:color="auto" w:frame="1"/>
          <w:lang w:eastAsia="uk-UA"/>
        </w:rPr>
        <w:t>:</w:t>
      </w:r>
    </w:p>
    <w:p w:rsidR="00657BE1" w:rsidRPr="00264350" w:rsidRDefault="00657BE1" w:rsidP="007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284" w:firstLine="567"/>
        <w:jc w:val="both"/>
        <w:rPr>
          <w:rFonts w:eastAsiaTheme="minorHAnsi"/>
          <w:sz w:val="26"/>
          <w:szCs w:val="26"/>
        </w:rPr>
      </w:pPr>
      <w:r w:rsidRPr="00264350">
        <w:rPr>
          <w:sz w:val="26"/>
          <w:szCs w:val="26"/>
          <w:shd w:val="clear" w:color="auto" w:fill="FFFFFF"/>
        </w:rPr>
        <w:t>Технічні</w:t>
      </w:r>
      <w:r w:rsidR="00FF1D6D">
        <w:rPr>
          <w:sz w:val="26"/>
          <w:szCs w:val="26"/>
          <w:shd w:val="clear" w:color="auto" w:fill="FFFFFF"/>
        </w:rPr>
        <w:t xml:space="preserve">, </w:t>
      </w:r>
      <w:r w:rsidRPr="00264350">
        <w:rPr>
          <w:sz w:val="26"/>
          <w:szCs w:val="26"/>
          <w:shd w:val="clear" w:color="auto" w:fill="FFFFFF"/>
        </w:rPr>
        <w:t>якісні</w:t>
      </w:r>
      <w:r w:rsidR="00FF1D6D">
        <w:rPr>
          <w:sz w:val="26"/>
          <w:szCs w:val="26"/>
          <w:shd w:val="clear" w:color="auto" w:fill="FFFFFF"/>
        </w:rPr>
        <w:t xml:space="preserve"> </w:t>
      </w:r>
      <w:r w:rsidRPr="00264350">
        <w:rPr>
          <w:sz w:val="26"/>
          <w:szCs w:val="26"/>
          <w:shd w:val="clear" w:color="auto" w:fill="FFFFFF"/>
        </w:rPr>
        <w:t>характеристики предмету закупівлі</w:t>
      </w:r>
      <w:r w:rsidR="00FF1D6D">
        <w:rPr>
          <w:sz w:val="26"/>
          <w:szCs w:val="26"/>
          <w:shd w:val="clear" w:color="auto" w:fill="FFFFFF"/>
        </w:rPr>
        <w:t xml:space="preserve"> та технічна специфікація до предмету закупівлі</w:t>
      </w:r>
      <w:r w:rsidRPr="00264350">
        <w:rPr>
          <w:sz w:val="26"/>
          <w:szCs w:val="26"/>
          <w:shd w:val="clear" w:color="auto" w:fill="FFFFFF"/>
        </w:rPr>
        <w:t xml:space="preserve"> визначені відповідно до потреб замовника</w:t>
      </w:r>
      <w:r w:rsidR="00FF1D6D">
        <w:rPr>
          <w:sz w:val="26"/>
          <w:szCs w:val="26"/>
          <w:shd w:val="clear" w:color="auto" w:fill="FFFFFF"/>
        </w:rPr>
        <w:t>, з урахуванням вимог, визначених частиною четвертою статті 5</w:t>
      </w:r>
      <w:r w:rsidR="00BF79CE">
        <w:rPr>
          <w:sz w:val="26"/>
          <w:szCs w:val="26"/>
          <w:shd w:val="clear" w:color="auto" w:fill="FFFFFF"/>
        </w:rPr>
        <w:t>, статті 23</w:t>
      </w:r>
      <w:r w:rsidR="00904211">
        <w:rPr>
          <w:sz w:val="26"/>
          <w:szCs w:val="26"/>
          <w:shd w:val="clear" w:color="auto" w:fill="FFFFFF"/>
        </w:rPr>
        <w:t xml:space="preserve"> Закону «</w:t>
      </w:r>
      <w:r w:rsidR="00FF1D6D">
        <w:rPr>
          <w:sz w:val="26"/>
          <w:szCs w:val="26"/>
          <w:shd w:val="clear" w:color="auto" w:fill="FFFFFF"/>
        </w:rPr>
        <w:t>Про публічні закупівлі</w:t>
      </w:r>
      <w:r w:rsidR="00904211">
        <w:rPr>
          <w:sz w:val="26"/>
          <w:szCs w:val="26"/>
          <w:shd w:val="clear" w:color="auto" w:fill="FFFFFF"/>
        </w:rPr>
        <w:t>»</w:t>
      </w:r>
      <w:r w:rsidR="00BF79CE">
        <w:rPr>
          <w:sz w:val="26"/>
          <w:szCs w:val="26"/>
          <w:shd w:val="clear" w:color="auto" w:fill="FFFFFF"/>
        </w:rPr>
        <w:t xml:space="preserve">, ДСТУ Б.Д.1.1-1:2013 «Правила визначення вартості будівництва», прийнятого наказом Міністерства регіонального розвитку, будівництва та житлово-комунального господарства України від 05 липня 2013 року № 293, на підставі </w:t>
      </w:r>
      <w:r w:rsidR="00DE1F2B">
        <w:rPr>
          <w:sz w:val="26"/>
          <w:szCs w:val="26"/>
          <w:shd w:val="clear" w:color="auto" w:fill="FFFFFF"/>
        </w:rPr>
        <w:t xml:space="preserve">проектно-кошторисної документації: робочого проекту «Реставрація громадської будівлі Ратуша, пам’ятки архітектури національного значення </w:t>
      </w:r>
      <w:proofErr w:type="spellStart"/>
      <w:r w:rsidR="00DE1F2B">
        <w:rPr>
          <w:sz w:val="26"/>
          <w:szCs w:val="26"/>
          <w:shd w:val="clear" w:color="auto" w:fill="FFFFFF"/>
        </w:rPr>
        <w:t>охор</w:t>
      </w:r>
      <w:proofErr w:type="spellEnd"/>
      <w:r w:rsidR="00DE1F2B">
        <w:rPr>
          <w:sz w:val="26"/>
          <w:szCs w:val="26"/>
          <w:shd w:val="clear" w:color="auto" w:fill="FFFFFF"/>
        </w:rPr>
        <w:t xml:space="preserve">. № 638, </w:t>
      </w:r>
      <w:proofErr w:type="spellStart"/>
      <w:r w:rsidR="00DE1F2B">
        <w:rPr>
          <w:sz w:val="26"/>
          <w:szCs w:val="26"/>
          <w:shd w:val="clear" w:color="auto" w:fill="FFFFFF"/>
        </w:rPr>
        <w:t>пл</w:t>
      </w:r>
      <w:proofErr w:type="spellEnd"/>
      <w:r w:rsidR="00DE1F2B">
        <w:rPr>
          <w:sz w:val="26"/>
          <w:szCs w:val="26"/>
          <w:shd w:val="clear" w:color="auto" w:fill="FFFFFF"/>
        </w:rPr>
        <w:t>. Ринок,1 м. Бережани Тернопільської області», зведеного кошторисного розрахунку вартості будівництва</w:t>
      </w:r>
      <w:r w:rsidR="00ED6434">
        <w:rPr>
          <w:sz w:val="26"/>
          <w:szCs w:val="26"/>
          <w:shd w:val="clear" w:color="auto" w:fill="FFFFFF"/>
        </w:rPr>
        <w:t xml:space="preserve"> </w:t>
      </w:r>
      <w:r w:rsidR="00ED6434" w:rsidRPr="00ED6434">
        <w:rPr>
          <w:sz w:val="26"/>
          <w:szCs w:val="26"/>
          <w:shd w:val="clear" w:color="auto" w:fill="FFFFFF"/>
        </w:rPr>
        <w:t xml:space="preserve">«Реставрація громадської будівлі Ратуша </w:t>
      </w:r>
      <w:proofErr w:type="spellStart"/>
      <w:r w:rsidR="00ED6434" w:rsidRPr="00ED6434">
        <w:rPr>
          <w:sz w:val="26"/>
          <w:szCs w:val="26"/>
          <w:shd w:val="clear" w:color="auto" w:fill="FFFFFF"/>
        </w:rPr>
        <w:t>пл</w:t>
      </w:r>
      <w:proofErr w:type="spellEnd"/>
      <w:r w:rsidR="00ED6434" w:rsidRPr="00ED6434">
        <w:rPr>
          <w:sz w:val="26"/>
          <w:szCs w:val="26"/>
          <w:shd w:val="clear" w:color="auto" w:fill="FFFFFF"/>
        </w:rPr>
        <w:t>. Ринок,1 в м. Бережани»</w:t>
      </w:r>
      <w:r w:rsidR="00DE1F2B">
        <w:rPr>
          <w:sz w:val="26"/>
          <w:szCs w:val="26"/>
          <w:shd w:val="clear" w:color="auto" w:fill="FFFFFF"/>
        </w:rPr>
        <w:t xml:space="preserve"> 01/18-ЗК (дефектного акту на реставраційні роботи</w:t>
      </w:r>
      <w:r w:rsidR="00ED6434">
        <w:rPr>
          <w:sz w:val="26"/>
          <w:szCs w:val="26"/>
          <w:shd w:val="clear" w:color="auto" w:fill="FFFFFF"/>
        </w:rPr>
        <w:t xml:space="preserve">, відомості обсягів робіт, </w:t>
      </w:r>
      <w:r w:rsidR="00ED6434" w:rsidRPr="00ED6434">
        <w:rPr>
          <w:sz w:val="26"/>
          <w:szCs w:val="26"/>
          <w:shd w:val="clear" w:color="auto" w:fill="FFFFFF"/>
        </w:rPr>
        <w:t xml:space="preserve">зведеного кошторисного розрахунку  вартості </w:t>
      </w:r>
      <w:r w:rsidR="00ED6434">
        <w:rPr>
          <w:sz w:val="26"/>
          <w:szCs w:val="26"/>
          <w:shd w:val="clear" w:color="auto" w:fill="FFFFFF"/>
        </w:rPr>
        <w:t xml:space="preserve">об’єкта </w:t>
      </w:r>
      <w:r w:rsidR="00ED6434" w:rsidRPr="00ED6434">
        <w:rPr>
          <w:sz w:val="26"/>
          <w:szCs w:val="26"/>
          <w:shd w:val="clear" w:color="auto" w:fill="FFFFFF"/>
        </w:rPr>
        <w:t>будівництва</w:t>
      </w:r>
      <w:r w:rsidR="00BF79CE">
        <w:rPr>
          <w:sz w:val="26"/>
          <w:szCs w:val="26"/>
          <w:shd w:val="clear" w:color="auto" w:fill="FFFFFF"/>
        </w:rPr>
        <w:t xml:space="preserve"> </w:t>
      </w:r>
      <w:r w:rsidR="00ED6434">
        <w:rPr>
          <w:sz w:val="26"/>
          <w:szCs w:val="26"/>
          <w:shd w:val="clear" w:color="auto" w:fill="FFFFFF"/>
        </w:rPr>
        <w:t xml:space="preserve">«Реставрація громадської будівлі Ратуша </w:t>
      </w:r>
      <w:proofErr w:type="spellStart"/>
      <w:r w:rsidR="00ED6434">
        <w:rPr>
          <w:sz w:val="26"/>
          <w:szCs w:val="26"/>
          <w:shd w:val="clear" w:color="auto" w:fill="FFFFFF"/>
        </w:rPr>
        <w:t>пл</w:t>
      </w:r>
      <w:proofErr w:type="spellEnd"/>
      <w:r w:rsidR="00ED6434">
        <w:rPr>
          <w:sz w:val="26"/>
          <w:szCs w:val="26"/>
          <w:shd w:val="clear" w:color="auto" w:fill="FFFFFF"/>
        </w:rPr>
        <w:t xml:space="preserve">. Ринок,1 в м. Бережани» складеного в поточних цінах станом на </w:t>
      </w:r>
      <w:r w:rsidR="00BD227A">
        <w:rPr>
          <w:sz w:val="26"/>
          <w:szCs w:val="26"/>
          <w:shd w:val="clear" w:color="auto" w:fill="FFFFFF"/>
        </w:rPr>
        <w:t xml:space="preserve">                 </w:t>
      </w:r>
      <w:r w:rsidR="00ED6434">
        <w:rPr>
          <w:sz w:val="26"/>
          <w:szCs w:val="26"/>
          <w:shd w:val="clear" w:color="auto" w:fill="FFFFFF"/>
        </w:rPr>
        <w:t>12 серпня 2021 року)</w:t>
      </w:r>
      <w:r w:rsidRPr="00264350">
        <w:rPr>
          <w:sz w:val="26"/>
          <w:szCs w:val="26"/>
        </w:rPr>
        <w:t xml:space="preserve">, що забезпечить </w:t>
      </w:r>
      <w:r w:rsidR="00CE0746">
        <w:rPr>
          <w:sz w:val="26"/>
          <w:szCs w:val="26"/>
        </w:rPr>
        <w:t xml:space="preserve">належне </w:t>
      </w:r>
      <w:r w:rsidRPr="00264350">
        <w:rPr>
          <w:rFonts w:eastAsiaTheme="minorHAnsi"/>
          <w:sz w:val="26"/>
          <w:szCs w:val="26"/>
        </w:rPr>
        <w:t xml:space="preserve">виконання </w:t>
      </w:r>
      <w:r w:rsidR="00ED6434">
        <w:rPr>
          <w:rFonts w:eastAsiaTheme="minorHAnsi"/>
          <w:sz w:val="26"/>
          <w:szCs w:val="26"/>
        </w:rPr>
        <w:t xml:space="preserve">реставраційних робіт на пам’ятці архітектури національного значення. </w:t>
      </w:r>
    </w:p>
    <w:p w:rsidR="001B345F" w:rsidRDefault="001B345F" w:rsidP="00784680">
      <w:pPr>
        <w:spacing w:after="0"/>
        <w:ind w:right="-284" w:firstLine="567"/>
        <w:jc w:val="both"/>
        <w:rPr>
          <w:b/>
          <w:bCs/>
          <w:sz w:val="26"/>
          <w:szCs w:val="26"/>
          <w:bdr w:val="none" w:sz="0" w:space="0" w:color="auto" w:frame="1"/>
          <w:lang w:eastAsia="uk-UA"/>
        </w:rPr>
      </w:pPr>
    </w:p>
    <w:p w:rsidR="00784680" w:rsidRDefault="00657BE1" w:rsidP="00784680">
      <w:pPr>
        <w:spacing w:after="0"/>
        <w:ind w:right="-284" w:firstLine="567"/>
        <w:jc w:val="both"/>
        <w:rPr>
          <w:b/>
          <w:bCs/>
          <w:sz w:val="26"/>
          <w:szCs w:val="26"/>
          <w:bdr w:val="none" w:sz="0" w:space="0" w:color="auto" w:frame="1"/>
          <w:lang w:eastAsia="uk-UA"/>
        </w:rPr>
      </w:pPr>
      <w:proofErr w:type="spellStart"/>
      <w:r w:rsidRPr="00657BE1">
        <w:rPr>
          <w:b/>
          <w:bCs/>
          <w:sz w:val="26"/>
          <w:szCs w:val="26"/>
          <w:bdr w:val="none" w:sz="0" w:space="0" w:color="auto" w:frame="1"/>
          <w:lang w:eastAsia="uk-UA"/>
        </w:rPr>
        <w:t>Обгрунтування</w:t>
      </w:r>
      <w:proofErr w:type="spellEnd"/>
      <w:r w:rsidRPr="00657BE1">
        <w:rPr>
          <w:b/>
          <w:bCs/>
          <w:sz w:val="26"/>
          <w:szCs w:val="26"/>
          <w:bdr w:val="none" w:sz="0" w:space="0" w:color="auto" w:frame="1"/>
          <w:lang w:eastAsia="uk-UA"/>
        </w:rPr>
        <w:t xml:space="preserve"> очікуваної вартості предмету закупівлі:</w:t>
      </w:r>
      <w:r w:rsidR="00645CF9" w:rsidRPr="00264350">
        <w:rPr>
          <w:b/>
          <w:bCs/>
          <w:sz w:val="26"/>
          <w:szCs w:val="26"/>
          <w:bdr w:val="none" w:sz="0" w:space="0" w:color="auto" w:frame="1"/>
          <w:lang w:eastAsia="uk-UA"/>
        </w:rPr>
        <w:t xml:space="preserve"> </w:t>
      </w:r>
    </w:p>
    <w:p w:rsidR="00573A3F" w:rsidRDefault="00645CF9" w:rsidP="00784680">
      <w:pPr>
        <w:spacing w:after="0"/>
        <w:ind w:right="-284" w:firstLine="567"/>
        <w:jc w:val="both"/>
        <w:rPr>
          <w:rStyle w:val="rvts0"/>
          <w:sz w:val="26"/>
          <w:szCs w:val="26"/>
        </w:rPr>
      </w:pPr>
      <w:r w:rsidRPr="00264350">
        <w:rPr>
          <w:sz w:val="26"/>
          <w:szCs w:val="26"/>
          <w:shd w:val="clear" w:color="auto" w:fill="FFFFFF"/>
        </w:rPr>
        <w:t xml:space="preserve">Очікувана вартість предмета закупівлі </w:t>
      </w:r>
      <w:r w:rsidR="00CE0746" w:rsidRPr="00CE0746">
        <w:rPr>
          <w:sz w:val="26"/>
          <w:szCs w:val="26"/>
          <w:shd w:val="clear" w:color="auto" w:fill="FFFFFF"/>
        </w:rPr>
        <w:t xml:space="preserve">«Реставрація громадської будівлі Ратуша, пам’ятки архітектури національного значення </w:t>
      </w:r>
      <w:proofErr w:type="spellStart"/>
      <w:r w:rsidR="00CE0746" w:rsidRPr="00CE0746">
        <w:rPr>
          <w:sz w:val="26"/>
          <w:szCs w:val="26"/>
          <w:shd w:val="clear" w:color="auto" w:fill="FFFFFF"/>
        </w:rPr>
        <w:t>охор</w:t>
      </w:r>
      <w:proofErr w:type="spellEnd"/>
      <w:r w:rsidR="00CE0746" w:rsidRPr="00CE0746">
        <w:rPr>
          <w:sz w:val="26"/>
          <w:szCs w:val="26"/>
          <w:shd w:val="clear" w:color="auto" w:fill="FFFFFF"/>
        </w:rPr>
        <w:t xml:space="preserve">. № 638 </w:t>
      </w:r>
      <w:proofErr w:type="spellStart"/>
      <w:r w:rsidR="00CE0746" w:rsidRPr="00CE0746">
        <w:rPr>
          <w:sz w:val="26"/>
          <w:szCs w:val="26"/>
          <w:shd w:val="clear" w:color="auto" w:fill="FFFFFF"/>
        </w:rPr>
        <w:t>пл</w:t>
      </w:r>
      <w:proofErr w:type="spellEnd"/>
      <w:r w:rsidR="00CE0746" w:rsidRPr="00CE0746">
        <w:rPr>
          <w:sz w:val="26"/>
          <w:szCs w:val="26"/>
          <w:shd w:val="clear" w:color="auto" w:fill="FFFFFF"/>
        </w:rPr>
        <w:t>. Ринок, 1, м. Бережани, Тернопільської області» (ДК 021:2015: 4</w:t>
      </w:r>
      <w:r w:rsidR="00CE0746">
        <w:rPr>
          <w:sz w:val="26"/>
          <w:szCs w:val="26"/>
          <w:shd w:val="clear" w:color="auto" w:fill="FFFFFF"/>
        </w:rPr>
        <w:t>5453100-8 Реставраційні роботи)</w:t>
      </w:r>
      <w:r w:rsidR="00CE0746">
        <w:rPr>
          <w:bCs/>
          <w:sz w:val="26"/>
          <w:szCs w:val="26"/>
        </w:rPr>
        <w:t xml:space="preserve">, </w:t>
      </w:r>
      <w:r w:rsidR="00784680">
        <w:rPr>
          <w:bCs/>
          <w:sz w:val="26"/>
          <w:szCs w:val="26"/>
        </w:rPr>
        <w:t xml:space="preserve">визначена </w:t>
      </w:r>
      <w:r w:rsidR="00CE0746">
        <w:rPr>
          <w:bCs/>
          <w:sz w:val="26"/>
          <w:szCs w:val="26"/>
        </w:rPr>
        <w:t>з урахуванням</w:t>
      </w:r>
      <w:r w:rsidRPr="00264350">
        <w:rPr>
          <w:bCs/>
          <w:sz w:val="26"/>
          <w:szCs w:val="26"/>
        </w:rPr>
        <w:t xml:space="preserve"> </w:t>
      </w:r>
      <w:r w:rsidR="00CE0746" w:rsidRPr="00CE0746">
        <w:rPr>
          <w:rStyle w:val="rvts0"/>
          <w:sz w:val="26"/>
          <w:szCs w:val="26"/>
        </w:rPr>
        <w:t>ДСТУ Б.Д.1.1-1:2013 «Правила визначення вартості будівництва», прийнятого наказом Міністерства регіонального розвитку, будівництва та житлово-комунального господарства Украї</w:t>
      </w:r>
      <w:r w:rsidR="00784680">
        <w:rPr>
          <w:rStyle w:val="rvts0"/>
          <w:sz w:val="26"/>
          <w:szCs w:val="26"/>
        </w:rPr>
        <w:t>ни від 05 липня 2013 року № 293;</w:t>
      </w:r>
      <w:r w:rsidR="00CE0746" w:rsidRPr="00CE0746">
        <w:rPr>
          <w:rStyle w:val="rvts0"/>
          <w:sz w:val="26"/>
          <w:szCs w:val="26"/>
        </w:rPr>
        <w:t xml:space="preserve"> пр</w:t>
      </w:r>
      <w:r w:rsidR="00573A3F">
        <w:rPr>
          <w:rStyle w:val="rvts0"/>
          <w:sz w:val="26"/>
          <w:szCs w:val="26"/>
        </w:rPr>
        <w:t>оектно-кошторисної документації, а саме</w:t>
      </w:r>
      <w:r w:rsidR="00CE0746" w:rsidRPr="00CE0746">
        <w:rPr>
          <w:rStyle w:val="rvts0"/>
          <w:sz w:val="26"/>
          <w:szCs w:val="26"/>
        </w:rPr>
        <w:t xml:space="preserve"> зведеного кошторисного розрахунку  вартості об’єкта будівництва «Реставрація громадськ</w:t>
      </w:r>
      <w:r w:rsidR="00784680">
        <w:rPr>
          <w:rStyle w:val="rvts0"/>
          <w:sz w:val="26"/>
          <w:szCs w:val="26"/>
        </w:rPr>
        <w:t xml:space="preserve">ої будівлі Ратуша </w:t>
      </w:r>
      <w:proofErr w:type="spellStart"/>
      <w:r w:rsidR="00784680">
        <w:rPr>
          <w:rStyle w:val="rvts0"/>
          <w:sz w:val="26"/>
          <w:szCs w:val="26"/>
        </w:rPr>
        <w:t>пл</w:t>
      </w:r>
      <w:proofErr w:type="spellEnd"/>
      <w:r w:rsidR="00784680">
        <w:rPr>
          <w:rStyle w:val="rvts0"/>
          <w:sz w:val="26"/>
          <w:szCs w:val="26"/>
        </w:rPr>
        <w:t xml:space="preserve">. Ринок,1 в </w:t>
      </w:r>
      <w:proofErr w:type="spellStart"/>
      <w:r w:rsidR="00784680">
        <w:rPr>
          <w:rStyle w:val="rvts0"/>
          <w:sz w:val="26"/>
          <w:szCs w:val="26"/>
        </w:rPr>
        <w:lastRenderedPageBreak/>
        <w:t>м.</w:t>
      </w:r>
      <w:r w:rsidR="00CE0746" w:rsidRPr="00CE0746">
        <w:rPr>
          <w:rStyle w:val="rvts0"/>
          <w:sz w:val="26"/>
          <w:szCs w:val="26"/>
        </w:rPr>
        <w:t>Бережани</w:t>
      </w:r>
      <w:proofErr w:type="spellEnd"/>
      <w:r w:rsidR="00CE0746" w:rsidRPr="00CE0746">
        <w:rPr>
          <w:rStyle w:val="rvts0"/>
          <w:sz w:val="26"/>
          <w:szCs w:val="26"/>
        </w:rPr>
        <w:t>»</w:t>
      </w:r>
      <w:r w:rsidR="00C40AFF">
        <w:rPr>
          <w:rStyle w:val="rvts0"/>
          <w:sz w:val="26"/>
          <w:szCs w:val="26"/>
        </w:rPr>
        <w:t>,</w:t>
      </w:r>
      <w:r w:rsidR="00CE0746" w:rsidRPr="00CE0746">
        <w:rPr>
          <w:rStyle w:val="rvts0"/>
          <w:sz w:val="26"/>
          <w:szCs w:val="26"/>
        </w:rPr>
        <w:t xml:space="preserve"> складеного в поточних цінах станом на 12 серпня 2021 року</w:t>
      </w:r>
      <w:r w:rsidR="00CE0746">
        <w:rPr>
          <w:rStyle w:val="rvts0"/>
          <w:sz w:val="26"/>
          <w:szCs w:val="26"/>
        </w:rPr>
        <w:t xml:space="preserve">, затвердженого </w:t>
      </w:r>
      <w:r w:rsidR="00573A3F">
        <w:rPr>
          <w:rStyle w:val="rvts0"/>
          <w:sz w:val="26"/>
          <w:szCs w:val="26"/>
        </w:rPr>
        <w:t xml:space="preserve">наказом ДІАЗ у м. Бережани від 26 серпня 2021 року № 18 </w:t>
      </w:r>
      <w:r w:rsidR="00CE0746">
        <w:rPr>
          <w:rStyle w:val="rvts0"/>
          <w:sz w:val="26"/>
          <w:szCs w:val="26"/>
        </w:rPr>
        <w:t>у сумі 26302,314 тис.</w:t>
      </w:r>
      <w:r w:rsidR="00C40AFF">
        <w:rPr>
          <w:rStyle w:val="rvts0"/>
          <w:sz w:val="26"/>
          <w:szCs w:val="26"/>
        </w:rPr>
        <w:t xml:space="preserve"> </w:t>
      </w:r>
      <w:r w:rsidR="00CE0746">
        <w:rPr>
          <w:rStyle w:val="rvts0"/>
          <w:sz w:val="26"/>
          <w:szCs w:val="26"/>
        </w:rPr>
        <w:t>грн.</w:t>
      </w:r>
      <w:r w:rsidR="00C40AFF">
        <w:rPr>
          <w:rStyle w:val="rvts0"/>
          <w:sz w:val="26"/>
          <w:szCs w:val="26"/>
        </w:rPr>
        <w:t xml:space="preserve"> Кошторисна в</w:t>
      </w:r>
      <w:r w:rsidR="00573A3F">
        <w:rPr>
          <w:rStyle w:val="rvts0"/>
          <w:sz w:val="26"/>
          <w:szCs w:val="26"/>
        </w:rPr>
        <w:t>артість</w:t>
      </w:r>
      <w:r w:rsidR="00C40AFF">
        <w:rPr>
          <w:rStyle w:val="rvts0"/>
          <w:sz w:val="26"/>
          <w:szCs w:val="26"/>
        </w:rPr>
        <w:t xml:space="preserve"> реставраційних робіт та пов’язаних з ними інших робіт та витрат, за виключенням кошторисної вартості утримання служби замовника, проектно-вишукувальної роботи та авторського нагляду становить </w:t>
      </w:r>
      <w:r w:rsidR="00BD227A">
        <w:rPr>
          <w:rStyle w:val="rvts0"/>
          <w:sz w:val="26"/>
          <w:szCs w:val="26"/>
        </w:rPr>
        <w:t xml:space="preserve">                            </w:t>
      </w:r>
      <w:r w:rsidR="00C40AFF">
        <w:rPr>
          <w:rStyle w:val="rvts0"/>
          <w:sz w:val="26"/>
          <w:szCs w:val="26"/>
        </w:rPr>
        <w:t>25 180 409, 00 грн.</w:t>
      </w:r>
      <w:r w:rsidR="00573A3F">
        <w:rPr>
          <w:rStyle w:val="rvts0"/>
          <w:sz w:val="26"/>
          <w:szCs w:val="26"/>
        </w:rPr>
        <w:t xml:space="preserve"> </w:t>
      </w:r>
      <w:r w:rsidR="00C40AFF">
        <w:rPr>
          <w:rStyle w:val="rvts0"/>
          <w:sz w:val="26"/>
          <w:szCs w:val="26"/>
        </w:rPr>
        <w:t>У такій сумі визначено очікувану вартість предмету закупівлі.</w:t>
      </w:r>
    </w:p>
    <w:p w:rsidR="00784680" w:rsidRDefault="00784680" w:rsidP="00784680">
      <w:pPr>
        <w:spacing w:after="0"/>
        <w:ind w:right="-284" w:firstLine="567"/>
        <w:jc w:val="both"/>
        <w:rPr>
          <w:rStyle w:val="rvts0"/>
          <w:sz w:val="26"/>
          <w:szCs w:val="26"/>
        </w:rPr>
      </w:pPr>
    </w:p>
    <w:p w:rsidR="00264350" w:rsidRDefault="00645CF9" w:rsidP="00784680">
      <w:pPr>
        <w:spacing w:after="0"/>
        <w:ind w:right="-284" w:firstLine="567"/>
        <w:rPr>
          <w:b/>
          <w:bCs/>
          <w:sz w:val="26"/>
          <w:szCs w:val="26"/>
          <w:bdr w:val="none" w:sz="0" w:space="0" w:color="auto" w:frame="1"/>
          <w:lang w:eastAsia="uk-UA"/>
        </w:rPr>
      </w:pPr>
      <w:proofErr w:type="spellStart"/>
      <w:r w:rsidRPr="00645CF9">
        <w:rPr>
          <w:b/>
          <w:bCs/>
          <w:sz w:val="26"/>
          <w:szCs w:val="26"/>
          <w:bdr w:val="none" w:sz="0" w:space="0" w:color="auto" w:frame="1"/>
          <w:lang w:eastAsia="uk-UA"/>
        </w:rPr>
        <w:t>Обгрунтування</w:t>
      </w:r>
      <w:proofErr w:type="spellEnd"/>
      <w:r w:rsidRPr="00645CF9">
        <w:rPr>
          <w:b/>
          <w:bCs/>
          <w:sz w:val="26"/>
          <w:szCs w:val="26"/>
          <w:bdr w:val="none" w:sz="0" w:space="0" w:color="auto" w:frame="1"/>
          <w:lang w:eastAsia="uk-UA"/>
        </w:rPr>
        <w:t xml:space="preserve"> розміру бюджетного призначення:</w:t>
      </w:r>
      <w:r w:rsidRPr="00264350">
        <w:rPr>
          <w:b/>
          <w:bCs/>
          <w:sz w:val="26"/>
          <w:szCs w:val="26"/>
          <w:bdr w:val="none" w:sz="0" w:space="0" w:color="auto" w:frame="1"/>
          <w:lang w:eastAsia="uk-UA"/>
        </w:rPr>
        <w:t xml:space="preserve"> </w:t>
      </w:r>
    </w:p>
    <w:p w:rsidR="00323D32" w:rsidRPr="00323D32" w:rsidRDefault="00323D32" w:rsidP="00784680">
      <w:pPr>
        <w:spacing w:after="0"/>
        <w:ind w:right="-284" w:firstLine="567"/>
        <w:jc w:val="both"/>
        <w:rPr>
          <w:bCs/>
          <w:sz w:val="26"/>
          <w:szCs w:val="26"/>
          <w:bdr w:val="none" w:sz="0" w:space="0" w:color="auto" w:frame="1"/>
          <w:lang w:eastAsia="uk-UA"/>
        </w:rPr>
      </w:pPr>
      <w:r w:rsidRPr="00323D32">
        <w:rPr>
          <w:bCs/>
          <w:sz w:val="26"/>
          <w:szCs w:val="26"/>
          <w:bdr w:val="none" w:sz="0" w:space="0" w:color="auto" w:frame="1"/>
          <w:lang w:eastAsia="uk-UA"/>
        </w:rPr>
        <w:t xml:space="preserve">Наказом </w:t>
      </w:r>
      <w:r>
        <w:rPr>
          <w:bCs/>
          <w:sz w:val="26"/>
          <w:szCs w:val="26"/>
          <w:bdr w:val="none" w:sz="0" w:space="0" w:color="auto" w:frame="1"/>
          <w:lang w:eastAsia="uk-UA"/>
        </w:rPr>
        <w:t>Міністерства</w:t>
      </w:r>
      <w:r w:rsidRPr="00323D32">
        <w:rPr>
          <w:bCs/>
          <w:sz w:val="26"/>
          <w:szCs w:val="26"/>
          <w:bdr w:val="none" w:sz="0" w:space="0" w:color="auto" w:frame="1"/>
          <w:lang w:eastAsia="uk-UA"/>
        </w:rPr>
        <w:t xml:space="preserve"> культури та інформаційної політики України</w:t>
      </w:r>
      <w:r>
        <w:rPr>
          <w:bCs/>
          <w:sz w:val="26"/>
          <w:szCs w:val="26"/>
          <w:bdr w:val="none" w:sz="0" w:space="0" w:color="auto" w:frame="1"/>
          <w:lang w:eastAsia="uk-UA"/>
        </w:rPr>
        <w:t xml:space="preserve"> від </w:t>
      </w:r>
      <w:r w:rsidR="00BD227A">
        <w:rPr>
          <w:bCs/>
          <w:sz w:val="26"/>
          <w:szCs w:val="26"/>
          <w:bdr w:val="none" w:sz="0" w:space="0" w:color="auto" w:frame="1"/>
          <w:lang w:eastAsia="uk-UA"/>
        </w:rPr>
        <w:t xml:space="preserve">    </w:t>
      </w:r>
      <w:bookmarkStart w:id="0" w:name="_GoBack"/>
      <w:bookmarkEnd w:id="0"/>
      <w:r>
        <w:rPr>
          <w:bCs/>
          <w:sz w:val="26"/>
          <w:szCs w:val="26"/>
          <w:bdr w:val="none" w:sz="0" w:space="0" w:color="auto" w:frame="1"/>
          <w:lang w:eastAsia="uk-UA"/>
        </w:rPr>
        <w:t xml:space="preserve">11.08.2021 року № 639 «Про внесення змін до наказу </w:t>
      </w:r>
      <w:r w:rsidRPr="00323D32">
        <w:rPr>
          <w:bCs/>
          <w:sz w:val="26"/>
          <w:szCs w:val="26"/>
          <w:bdr w:val="none" w:sz="0" w:space="0" w:color="auto" w:frame="1"/>
          <w:lang w:eastAsia="uk-UA"/>
        </w:rPr>
        <w:t>Міністерства культури та інформаційної політики України</w:t>
      </w:r>
      <w:r>
        <w:rPr>
          <w:bCs/>
          <w:sz w:val="26"/>
          <w:szCs w:val="26"/>
          <w:bdr w:val="none" w:sz="0" w:space="0" w:color="auto" w:frame="1"/>
          <w:lang w:eastAsia="uk-UA"/>
        </w:rPr>
        <w:t xml:space="preserve"> від 18 травня 2021 року № 337» </w:t>
      </w:r>
      <w:proofErr w:type="spellStart"/>
      <w:r>
        <w:rPr>
          <w:bCs/>
          <w:sz w:val="26"/>
          <w:szCs w:val="26"/>
          <w:bdr w:val="none" w:sz="0" w:space="0" w:color="auto" w:frame="1"/>
          <w:lang w:eastAsia="uk-UA"/>
        </w:rPr>
        <w:t>внесено</w:t>
      </w:r>
      <w:proofErr w:type="spellEnd"/>
      <w:r>
        <w:rPr>
          <w:bCs/>
          <w:sz w:val="26"/>
          <w:szCs w:val="26"/>
          <w:bdr w:val="none" w:sz="0" w:space="0" w:color="auto" w:frame="1"/>
          <w:lang w:eastAsia="uk-UA"/>
        </w:rPr>
        <w:t xml:space="preserve"> зміни до Переліку проектів, які будуть реалізовані в рамках програми «Велике будівництво» у 2021 році та включено реставрацію Громадської будівлі Ратуша, пам’ятки архітектури національного значення (охоронний № 638) </w:t>
      </w:r>
      <w:proofErr w:type="spellStart"/>
      <w:r>
        <w:rPr>
          <w:bCs/>
          <w:sz w:val="26"/>
          <w:szCs w:val="26"/>
          <w:bdr w:val="none" w:sz="0" w:space="0" w:color="auto" w:frame="1"/>
          <w:lang w:eastAsia="uk-UA"/>
        </w:rPr>
        <w:t>пл</w:t>
      </w:r>
      <w:proofErr w:type="spellEnd"/>
      <w:r>
        <w:rPr>
          <w:bCs/>
          <w:sz w:val="26"/>
          <w:szCs w:val="26"/>
          <w:bdr w:val="none" w:sz="0" w:space="0" w:color="auto" w:frame="1"/>
          <w:lang w:eastAsia="uk-UA"/>
        </w:rPr>
        <w:t xml:space="preserve">. Ринок,1, м. Бережани, Тернопільська область із фінансуванням з загального фонду бюджету в сумі 10 </w:t>
      </w:r>
      <w:r w:rsidRPr="00323D32">
        <w:rPr>
          <w:bCs/>
          <w:sz w:val="26"/>
          <w:szCs w:val="26"/>
          <w:bdr w:val="none" w:sz="0" w:space="0" w:color="auto" w:frame="1"/>
          <w:lang w:eastAsia="uk-UA"/>
        </w:rPr>
        <w:t>000 000 (десять мільйонів) грн. 00 коп.</w:t>
      </w:r>
    </w:p>
    <w:p w:rsidR="00F3784A" w:rsidRPr="00F3784A" w:rsidRDefault="00F3784A" w:rsidP="00F3784A">
      <w:pPr>
        <w:shd w:val="clear" w:color="auto" w:fill="FFFFFF"/>
        <w:spacing w:after="0"/>
        <w:ind w:right="-284" w:firstLine="567"/>
        <w:jc w:val="both"/>
        <w:rPr>
          <w:sz w:val="28"/>
          <w:szCs w:val="28"/>
          <w:lang w:eastAsia="uk-UA"/>
        </w:rPr>
      </w:pPr>
      <w:r w:rsidRPr="00F3784A">
        <w:rPr>
          <w:sz w:val="28"/>
          <w:szCs w:val="28"/>
          <w:lang w:eastAsia="uk-UA"/>
        </w:rPr>
        <w:t>Розмір бюджетного призначення визначено кошторисом на 2021 рік, затвердженого Міністерством культури та інформаційної політики України 20.08.2021 року за КПКВ 3801340 «Фонд розвитку закладів загальнодержавного значення» та КЕКВ 3143 «Реставрація пам’яток культури, історії та архітектури». У 2021 році передбачено обсяг фінансування із видатків загального фонду бюджету на реставраційні роботи у сумі 10 000 000 (десять мільйонів) грн. 00 коп. За виключенням кошторисної вартості утримання служби замовника, проектно-вишукувальної роботи та авторського нагляду, сума для здійснення оплати роботи за вказаним вище предметом закупівлі у 2021 році становить 9 792 010,00 грн.</w:t>
      </w:r>
    </w:p>
    <w:p w:rsidR="00657BE1" w:rsidRDefault="00657BE1" w:rsidP="00F3784A">
      <w:pPr>
        <w:shd w:val="clear" w:color="auto" w:fill="FFFFFF"/>
        <w:spacing w:after="0"/>
        <w:ind w:right="-284" w:firstLine="567"/>
        <w:jc w:val="both"/>
      </w:pPr>
    </w:p>
    <w:sectPr w:rsidR="00657BE1" w:rsidSect="008931A4">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5C9B"/>
    <w:multiLevelType w:val="multilevel"/>
    <w:tmpl w:val="F2DEE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0C70DA"/>
    <w:multiLevelType w:val="multilevel"/>
    <w:tmpl w:val="3FDE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437F8B"/>
    <w:multiLevelType w:val="multilevel"/>
    <w:tmpl w:val="B5E22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7D"/>
    <w:rsid w:val="00022435"/>
    <w:rsid w:val="00110629"/>
    <w:rsid w:val="001B345F"/>
    <w:rsid w:val="00264350"/>
    <w:rsid w:val="002E2233"/>
    <w:rsid w:val="00323D32"/>
    <w:rsid w:val="00371B7D"/>
    <w:rsid w:val="00573A3F"/>
    <w:rsid w:val="00645CF9"/>
    <w:rsid w:val="00657BE1"/>
    <w:rsid w:val="006E48EF"/>
    <w:rsid w:val="00784680"/>
    <w:rsid w:val="007C036D"/>
    <w:rsid w:val="008931A4"/>
    <w:rsid w:val="00904211"/>
    <w:rsid w:val="00A6250A"/>
    <w:rsid w:val="00A64D91"/>
    <w:rsid w:val="00B06F59"/>
    <w:rsid w:val="00BD227A"/>
    <w:rsid w:val="00BF79CE"/>
    <w:rsid w:val="00C40AFF"/>
    <w:rsid w:val="00CE0746"/>
    <w:rsid w:val="00DE1F2B"/>
    <w:rsid w:val="00ED6434"/>
    <w:rsid w:val="00F3784A"/>
    <w:rsid w:val="00FB11E6"/>
    <w:rsid w:val="00FF1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07BF"/>
  <w15:chartTrackingRefBased/>
  <w15:docId w15:val="{4F7923BC-7ADE-4E2E-A1CE-543F784F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E1"/>
    <w:pPr>
      <w:spacing w:after="20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657BE1"/>
    <w:pPr>
      <w:spacing w:before="100" w:beforeAutospacing="1" w:after="100" w:afterAutospacing="1"/>
    </w:pPr>
    <w:rPr>
      <w:sz w:val="24"/>
      <w:szCs w:val="24"/>
      <w:lang w:eastAsia="uk-UA"/>
    </w:rPr>
  </w:style>
  <w:style w:type="character" w:customStyle="1" w:styleId="rvts0">
    <w:name w:val="rvts0"/>
    <w:basedOn w:val="a0"/>
    <w:rsid w:val="00645CF9"/>
  </w:style>
  <w:style w:type="character" w:styleId="a3">
    <w:name w:val="Emphasis"/>
    <w:basedOn w:val="a0"/>
    <w:uiPriority w:val="20"/>
    <w:qFormat/>
    <w:rsid w:val="00645C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2615">
      <w:bodyDiv w:val="1"/>
      <w:marLeft w:val="0"/>
      <w:marRight w:val="0"/>
      <w:marTop w:val="0"/>
      <w:marBottom w:val="0"/>
      <w:divBdr>
        <w:top w:val="none" w:sz="0" w:space="0" w:color="auto"/>
        <w:left w:val="none" w:sz="0" w:space="0" w:color="auto"/>
        <w:bottom w:val="none" w:sz="0" w:space="0" w:color="auto"/>
        <w:right w:val="none" w:sz="0" w:space="0" w:color="auto"/>
      </w:divBdr>
    </w:div>
    <w:div w:id="410203736">
      <w:bodyDiv w:val="1"/>
      <w:marLeft w:val="0"/>
      <w:marRight w:val="0"/>
      <w:marTop w:val="0"/>
      <w:marBottom w:val="0"/>
      <w:divBdr>
        <w:top w:val="none" w:sz="0" w:space="0" w:color="auto"/>
        <w:left w:val="none" w:sz="0" w:space="0" w:color="auto"/>
        <w:bottom w:val="none" w:sz="0" w:space="0" w:color="auto"/>
        <w:right w:val="none" w:sz="0" w:space="0" w:color="auto"/>
      </w:divBdr>
    </w:div>
    <w:div w:id="1183285002">
      <w:bodyDiv w:val="1"/>
      <w:marLeft w:val="0"/>
      <w:marRight w:val="0"/>
      <w:marTop w:val="0"/>
      <w:marBottom w:val="0"/>
      <w:divBdr>
        <w:top w:val="none" w:sz="0" w:space="0" w:color="auto"/>
        <w:left w:val="none" w:sz="0" w:space="0" w:color="auto"/>
        <w:bottom w:val="none" w:sz="0" w:space="0" w:color="auto"/>
        <w:right w:val="none" w:sz="0" w:space="0" w:color="auto"/>
      </w:divBdr>
    </w:div>
    <w:div w:id="1749378075">
      <w:bodyDiv w:val="1"/>
      <w:marLeft w:val="0"/>
      <w:marRight w:val="0"/>
      <w:marTop w:val="0"/>
      <w:marBottom w:val="0"/>
      <w:divBdr>
        <w:top w:val="none" w:sz="0" w:space="0" w:color="auto"/>
        <w:left w:val="none" w:sz="0" w:space="0" w:color="auto"/>
        <w:bottom w:val="none" w:sz="0" w:space="0" w:color="auto"/>
        <w:right w:val="none" w:sz="0" w:space="0" w:color="auto"/>
      </w:divBdr>
    </w:div>
    <w:div w:id="189242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734</Words>
  <Characters>4184</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Олексів Ганна</cp:lastModifiedBy>
  <cp:revision>14</cp:revision>
  <dcterms:created xsi:type="dcterms:W3CDTF">2021-11-16T07:10:00Z</dcterms:created>
  <dcterms:modified xsi:type="dcterms:W3CDTF">2021-11-16T12:06:00Z</dcterms:modified>
</cp:coreProperties>
</file>